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422A" w:rsidRPr="004456BD" w:rsidRDefault="00B7422A" w:rsidP="00B7422A">
      <w:pPr>
        <w:rPr>
          <w:b/>
        </w:rPr>
      </w:pPr>
      <w:bookmarkStart w:id="0" w:name="_GoBack"/>
      <w:bookmarkEnd w:id="0"/>
      <w:r w:rsidRPr="004456BD">
        <w:rPr>
          <w:b/>
        </w:rPr>
        <w:t xml:space="preserve">STEČAJNA MASA OBRTNIČKO ŠTEDNO-KREDITNA </w:t>
      </w:r>
    </w:p>
    <w:p w:rsidR="00B7422A" w:rsidRPr="004456BD" w:rsidRDefault="00B7422A" w:rsidP="00B7422A">
      <w:pPr>
        <w:rPr>
          <w:b/>
        </w:rPr>
      </w:pPr>
      <w:r w:rsidRPr="004456BD">
        <w:rPr>
          <w:b/>
        </w:rPr>
        <w:t>ZADRUGA VRAPČE u stečaju</w:t>
      </w:r>
    </w:p>
    <w:p w:rsidR="00B7422A" w:rsidRPr="004456BD" w:rsidRDefault="00B7422A" w:rsidP="00B7422A">
      <w:pPr>
        <w:rPr>
          <w:b/>
        </w:rPr>
      </w:pPr>
      <w:r w:rsidRPr="004456BD">
        <w:rPr>
          <w:b/>
        </w:rPr>
        <w:t>Josipa Pupačića 4, 10000 Zagreb</w:t>
      </w:r>
    </w:p>
    <w:p w:rsidR="00B7422A" w:rsidRPr="004456BD" w:rsidRDefault="00B7422A" w:rsidP="00B7422A">
      <w:pPr>
        <w:rPr>
          <w:b/>
        </w:rPr>
      </w:pPr>
      <w:r w:rsidRPr="004456BD">
        <w:rPr>
          <w:b/>
        </w:rPr>
        <w:t>MBS: 080223793</w:t>
      </w:r>
    </w:p>
    <w:p w:rsidR="00B7422A" w:rsidRPr="004456BD" w:rsidRDefault="00B7422A" w:rsidP="00B7422A">
      <w:pPr>
        <w:rPr>
          <w:b/>
        </w:rPr>
      </w:pPr>
      <w:r w:rsidRPr="004456BD">
        <w:rPr>
          <w:b/>
        </w:rPr>
        <w:t>Posl. br. St-3432/16</w:t>
      </w:r>
    </w:p>
    <w:p w:rsidR="00B7422A" w:rsidRDefault="00B7422A" w:rsidP="00B7422A"/>
    <w:p w:rsidR="00B7422A" w:rsidRDefault="00B7422A" w:rsidP="00B7422A"/>
    <w:p w:rsidR="00B7422A" w:rsidRDefault="00B7422A" w:rsidP="00B7422A">
      <w:pPr>
        <w:jc w:val="center"/>
        <w:rPr>
          <w:b/>
          <w:sz w:val="36"/>
          <w:szCs w:val="36"/>
        </w:rPr>
      </w:pPr>
      <w:r>
        <w:rPr>
          <w:b/>
          <w:sz w:val="36"/>
          <w:szCs w:val="36"/>
        </w:rPr>
        <w:t>Završno izvješće stečajnog upravitelja</w:t>
      </w:r>
    </w:p>
    <w:p w:rsidR="00B7422A" w:rsidRPr="004456BD" w:rsidRDefault="004456BD" w:rsidP="004456BD">
      <w:pPr>
        <w:pStyle w:val="Podnoje"/>
        <w:tabs>
          <w:tab w:val="left" w:pos="708"/>
        </w:tabs>
        <w:jc w:val="center"/>
        <w:rPr>
          <w:b/>
          <w:lang w:val="hr-HR"/>
        </w:rPr>
      </w:pPr>
      <w:r w:rsidRPr="004456BD">
        <w:rPr>
          <w:b/>
          <w:lang w:val="hr-HR"/>
        </w:rPr>
        <w:t>(za završno ročište zakazano za 24.05.2016.g.)</w:t>
      </w:r>
    </w:p>
    <w:p w:rsidR="00B7422A" w:rsidRDefault="00B7422A" w:rsidP="00B7422A"/>
    <w:p w:rsidR="00B7422A" w:rsidRDefault="00B7422A" w:rsidP="00B7422A">
      <w:pPr>
        <w:pStyle w:val="Naslov2"/>
      </w:pPr>
      <w:r>
        <w:t>Uvod</w:t>
      </w:r>
    </w:p>
    <w:p w:rsidR="00B7422A" w:rsidRDefault="00B7422A" w:rsidP="00B7422A"/>
    <w:p w:rsidR="00B7422A" w:rsidRDefault="00B7422A" w:rsidP="00B7422A">
      <w:pPr>
        <w:jc w:val="both"/>
      </w:pPr>
      <w:r>
        <w:t>Rješenjem od 29. prosinca 2014.g. pod gornjim poslovnim brojem, zaključen je stečajni postupak nad stečajnim dužnikom OBRTNIČKO ŠTEDNO-KREDITNA ZADRUGA VRAPČE u stečaju iz Zagreba.</w:t>
      </w:r>
      <w:r w:rsidR="005D26A4">
        <w:t xml:space="preserve"> </w:t>
      </w:r>
      <w:r>
        <w:t xml:space="preserve">Na moj prijedlog, sud je </w:t>
      </w:r>
      <w:r w:rsidR="000D0C66">
        <w:t>rješenjem od 19.02.2016.g.</w:t>
      </w:r>
      <w:r>
        <w:t xml:space="preserve"> pod posl.</w:t>
      </w:r>
      <w:r w:rsidR="000D0C66">
        <w:t xml:space="preserve"> br. St-2034/13</w:t>
      </w:r>
      <w:r>
        <w:t xml:space="preserve"> odredio nastavak postupka radi naknadne diobe.</w:t>
      </w:r>
    </w:p>
    <w:p w:rsidR="00B7422A" w:rsidRDefault="00B7422A" w:rsidP="00B7422A">
      <w:pPr>
        <w:jc w:val="both"/>
      </w:pPr>
    </w:p>
    <w:p w:rsidR="00B7422A" w:rsidRDefault="00B7422A" w:rsidP="00B7422A">
      <w:pPr>
        <w:jc w:val="both"/>
        <w:rPr>
          <w:b/>
          <w:sz w:val="28"/>
          <w:szCs w:val="28"/>
        </w:rPr>
      </w:pPr>
      <w:r>
        <w:rPr>
          <w:b/>
          <w:sz w:val="28"/>
          <w:szCs w:val="28"/>
        </w:rPr>
        <w:t>Novounovčena stečajna masa i naplativa potraživanja</w:t>
      </w:r>
    </w:p>
    <w:p w:rsidR="00B7422A" w:rsidRDefault="00B7422A" w:rsidP="00B7422A">
      <w:pPr>
        <w:jc w:val="both"/>
      </w:pPr>
    </w:p>
    <w:p w:rsidR="00B7422A" w:rsidRDefault="00B7422A" w:rsidP="00B7422A">
      <w:pPr>
        <w:jc w:val="both"/>
      </w:pPr>
      <w:r>
        <w:t xml:space="preserve">Nakon zaključenja redovnog stečajnog postupka nastavio sam poduzimati radnje radi prikupljanja imovine koja čini stečajnu masu, a naročito sam nastavio poduzimati radnje radi naplate potraživanja od dužnikovih dužnika. U tom sam smislu do današnjeg dana uspješno naplatio dodatni iznos od </w:t>
      </w:r>
      <w:r w:rsidR="008B2865">
        <w:rPr>
          <w:b/>
          <w:sz w:val="22"/>
          <w:szCs w:val="22"/>
        </w:rPr>
        <w:t>251.268,10</w:t>
      </w:r>
      <w:r>
        <w:rPr>
          <w:sz w:val="22"/>
          <w:szCs w:val="22"/>
        </w:rPr>
        <w:t xml:space="preserve"> </w:t>
      </w:r>
      <w:r>
        <w:rPr>
          <w:b/>
          <w:sz w:val="22"/>
          <w:szCs w:val="22"/>
        </w:rPr>
        <w:t>kn</w:t>
      </w:r>
      <w:r>
        <w:t>.</w:t>
      </w:r>
    </w:p>
    <w:p w:rsidR="00B7422A" w:rsidRDefault="00B7422A" w:rsidP="00B7422A">
      <w:pPr>
        <w:jc w:val="both"/>
      </w:pPr>
    </w:p>
    <w:p w:rsidR="00B7422A" w:rsidRDefault="00B7422A" w:rsidP="00B7422A">
      <w:pPr>
        <w:jc w:val="both"/>
        <w:rPr>
          <w:b/>
          <w:sz w:val="28"/>
          <w:szCs w:val="28"/>
        </w:rPr>
      </w:pPr>
      <w:r>
        <w:rPr>
          <w:b/>
          <w:sz w:val="28"/>
          <w:szCs w:val="28"/>
        </w:rPr>
        <w:t>Završna dioba - namirenje stečajnih vjerovnika</w:t>
      </w:r>
    </w:p>
    <w:p w:rsidR="00B7422A" w:rsidRDefault="00B7422A" w:rsidP="00B7422A">
      <w:pPr>
        <w:jc w:val="both"/>
      </w:pPr>
    </w:p>
    <w:p w:rsidR="00B7422A" w:rsidRPr="005D26A4" w:rsidRDefault="00B7422A" w:rsidP="00B7422A">
      <w:pPr>
        <w:jc w:val="both"/>
      </w:pPr>
      <w:r>
        <w:rPr>
          <w:bCs/>
        </w:rPr>
        <w:t xml:space="preserve">Završnom diobom u redovnom stečajnom postupku u cijelosti su namirene tražbine vjerovnika </w:t>
      </w:r>
      <w:r>
        <w:t xml:space="preserve">1. (prvog) višeg isplatnog reda, dok se tražbine 2. (drugog) višeg isplatnog reda tom prilikom nisu namirivale. Ovom prvom naknadnom (završnom) diobom stečajne mase predviđena je isplata iznosa od 278.730,21 kn kojim iznosom će se namiriti vjerovnici 2. višeg </w:t>
      </w:r>
      <w:r w:rsidR="00A45F6B">
        <w:t>isplatnog reda u iznosu od 4,76</w:t>
      </w:r>
      <w:r>
        <w:t>% od iznosa njihovih utvrđenih tražbina, a sve kako je to</w:t>
      </w:r>
      <w:r w:rsidR="00A45F6B">
        <w:t xml:space="preserve"> navedeno u diobnom popisu od 13.04</w:t>
      </w:r>
      <w:r>
        <w:t xml:space="preserve">.2016.g. </w:t>
      </w:r>
    </w:p>
    <w:p w:rsidR="00B7422A" w:rsidRDefault="00B7422A" w:rsidP="00B7422A">
      <w:pPr>
        <w:jc w:val="both"/>
        <w:rPr>
          <w:b/>
          <w:bCs/>
          <w:sz w:val="28"/>
          <w:szCs w:val="28"/>
        </w:rPr>
      </w:pPr>
    </w:p>
    <w:p w:rsidR="00B7422A" w:rsidRDefault="00B7422A" w:rsidP="00B7422A">
      <w:pPr>
        <w:jc w:val="both"/>
        <w:rPr>
          <w:b/>
          <w:sz w:val="28"/>
          <w:szCs w:val="28"/>
        </w:rPr>
      </w:pPr>
      <w:r>
        <w:rPr>
          <w:b/>
          <w:bCs/>
          <w:sz w:val="28"/>
          <w:szCs w:val="28"/>
        </w:rPr>
        <w:t>Z</w:t>
      </w:r>
      <w:r>
        <w:rPr>
          <w:b/>
          <w:sz w:val="28"/>
          <w:szCs w:val="28"/>
        </w:rPr>
        <w:t>avršni račun</w:t>
      </w:r>
    </w:p>
    <w:p w:rsidR="00B7422A" w:rsidRDefault="00B7422A" w:rsidP="00B7422A">
      <w:pPr>
        <w:jc w:val="both"/>
      </w:pPr>
    </w:p>
    <w:p w:rsidR="00B7422A" w:rsidRPr="005D26A4" w:rsidRDefault="00B7422A" w:rsidP="00B7422A">
      <w:pPr>
        <w:jc w:val="both"/>
      </w:pPr>
      <w:r>
        <w:t>Završni račun koji obuhvaća razdoblje od dana otvaranja posebnog ra</w:t>
      </w:r>
      <w:r w:rsidR="000D0C66">
        <w:t>čuna stečajne mase 11.03.2015.g.</w:t>
      </w:r>
      <w:r>
        <w:t xml:space="preserve"> do zaklju</w:t>
      </w:r>
      <w:r w:rsidR="00A45F6B">
        <w:t>čno 09.05.2016.g.</w:t>
      </w:r>
      <w:r>
        <w:t xml:space="preserve"> zajedno sa ovim izvješćem predan je u spis na </w:t>
      </w:r>
      <w:r w:rsidR="00A45F6B">
        <w:t>uvid svim sudionicima. Na dan 09.05</w:t>
      </w:r>
      <w:r>
        <w:t>.2016.g. dužnik na računu ima novčana</w:t>
      </w:r>
      <w:r w:rsidR="00A45F6B">
        <w:t xml:space="preserve"> sredstva u </w:t>
      </w:r>
      <w:r w:rsidR="00C6062F">
        <w:t>iznosu od 305.083,41</w:t>
      </w:r>
      <w:r>
        <w:t xml:space="preserve"> kn. Nakon što se okonča završna dioba i zaključi ovaj postupak naknadne diobe, u spis ću dostaviti konačni završni račun koji će obuhvatiti i one novčane transakcije koje će se provesti nakon održanog završnog ročišta. </w:t>
      </w:r>
    </w:p>
    <w:p w:rsidR="00B7422A" w:rsidRDefault="00B7422A" w:rsidP="00B7422A">
      <w:pPr>
        <w:jc w:val="both"/>
        <w:rPr>
          <w:b/>
          <w:bCs/>
          <w:sz w:val="28"/>
          <w:szCs w:val="28"/>
        </w:rPr>
      </w:pPr>
    </w:p>
    <w:p w:rsidR="00B7422A" w:rsidRDefault="00B7422A" w:rsidP="00B7422A">
      <w:pPr>
        <w:jc w:val="both"/>
        <w:rPr>
          <w:b/>
          <w:bCs/>
          <w:sz w:val="28"/>
          <w:szCs w:val="28"/>
        </w:rPr>
      </w:pPr>
      <w:r>
        <w:rPr>
          <w:b/>
          <w:bCs/>
          <w:sz w:val="28"/>
          <w:szCs w:val="28"/>
        </w:rPr>
        <w:t>Zaključak</w:t>
      </w:r>
    </w:p>
    <w:p w:rsidR="00B7422A" w:rsidRDefault="00B7422A" w:rsidP="00B7422A">
      <w:pPr>
        <w:jc w:val="both"/>
      </w:pPr>
    </w:p>
    <w:p w:rsidR="00B7422A" w:rsidRDefault="00B7422A" w:rsidP="00B7422A">
      <w:pPr>
        <w:jc w:val="both"/>
      </w:pPr>
      <w:r>
        <w:t>Sukladno svojim ovlastima i dužnostima, i dalje ću nastaviti voditi brigu o naplati potraživanja od d</w:t>
      </w:r>
      <w:r w:rsidR="00A45F6B">
        <w:t>užnikovih dužnika. Odmah</w:t>
      </w:r>
      <w:r>
        <w:t xml:space="preserve"> nakon što se u stečajnoj masi prikupe dostatna novčana sredstva, sudu ću ponovo predložiti određivanje nastavka postupka radi provođenja 2. (druge) naknadne diobe stečajne mase.</w:t>
      </w:r>
    </w:p>
    <w:p w:rsidR="00B7422A" w:rsidRDefault="00B7422A" w:rsidP="00B7422A"/>
    <w:p w:rsidR="00B7422A" w:rsidRDefault="00B7422A" w:rsidP="00B7422A"/>
    <w:p w:rsidR="00B7422A" w:rsidRDefault="00A45F6B" w:rsidP="00B7422A">
      <w:r>
        <w:t>U Zagrebu, 10.05</w:t>
      </w:r>
      <w:r w:rsidR="00B7422A">
        <w:t>.2016. god.</w:t>
      </w:r>
    </w:p>
    <w:p w:rsidR="00B7422A" w:rsidRDefault="00B7422A" w:rsidP="00B7422A">
      <w:r>
        <w:t>S poštovanjem,</w:t>
      </w:r>
    </w:p>
    <w:p w:rsidR="00B7422A" w:rsidRDefault="00B7422A" w:rsidP="00B7422A">
      <w:r>
        <w:t>Maro</w:t>
      </w:r>
      <w:r w:rsidR="00A45F6B">
        <w:t xml:space="preserve">je </w:t>
      </w:r>
      <w:r w:rsidR="005D26A4">
        <w:t>Stjepović</w:t>
      </w:r>
    </w:p>
    <w:sectPr w:rsidR="00B7422A" w:rsidSect="0033233F">
      <w:pgSz w:w="11906" w:h="16838"/>
      <w:pgMar w:top="851" w:right="992" w:bottom="113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D3A8F"/>
    <w:multiLevelType w:val="hybridMultilevel"/>
    <w:tmpl w:val="81368C1C"/>
    <w:lvl w:ilvl="0" w:tplc="DFD6C678">
      <w:start w:val="3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28091759"/>
    <w:multiLevelType w:val="hybridMultilevel"/>
    <w:tmpl w:val="2C5E5FFE"/>
    <w:lvl w:ilvl="0" w:tplc="32228F6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40F6723C"/>
    <w:multiLevelType w:val="hybridMultilevel"/>
    <w:tmpl w:val="545829DE"/>
    <w:lvl w:ilvl="0" w:tplc="80084A9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565C4D9D"/>
    <w:multiLevelType w:val="hybridMultilevel"/>
    <w:tmpl w:val="605C2A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73571945"/>
    <w:multiLevelType w:val="hybridMultilevel"/>
    <w:tmpl w:val="C5141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03B6"/>
    <w:rsid w:val="0002126E"/>
    <w:rsid w:val="00030DB0"/>
    <w:rsid w:val="0003605F"/>
    <w:rsid w:val="00094917"/>
    <w:rsid w:val="00095005"/>
    <w:rsid w:val="000D0C66"/>
    <w:rsid w:val="000E6667"/>
    <w:rsid w:val="000F64C8"/>
    <w:rsid w:val="0015102F"/>
    <w:rsid w:val="001A2B00"/>
    <w:rsid w:val="001A5F25"/>
    <w:rsid w:val="001B2A3F"/>
    <w:rsid w:val="001D03F0"/>
    <w:rsid w:val="001D704A"/>
    <w:rsid w:val="001F20C8"/>
    <w:rsid w:val="001F66EF"/>
    <w:rsid w:val="0029171D"/>
    <w:rsid w:val="002D0A0E"/>
    <w:rsid w:val="002D6644"/>
    <w:rsid w:val="002E5D6F"/>
    <w:rsid w:val="002F17AB"/>
    <w:rsid w:val="0033233F"/>
    <w:rsid w:val="003433DD"/>
    <w:rsid w:val="00380C50"/>
    <w:rsid w:val="003B79CC"/>
    <w:rsid w:val="003C753D"/>
    <w:rsid w:val="003D32B0"/>
    <w:rsid w:val="003F6A46"/>
    <w:rsid w:val="004456BD"/>
    <w:rsid w:val="00466422"/>
    <w:rsid w:val="004707C7"/>
    <w:rsid w:val="00471A0A"/>
    <w:rsid w:val="0049669F"/>
    <w:rsid w:val="004A1F8F"/>
    <w:rsid w:val="004B0F56"/>
    <w:rsid w:val="004B2B40"/>
    <w:rsid w:val="004C11C5"/>
    <w:rsid w:val="005916E8"/>
    <w:rsid w:val="005C72C0"/>
    <w:rsid w:val="005D0392"/>
    <w:rsid w:val="005D03B6"/>
    <w:rsid w:val="005D26A4"/>
    <w:rsid w:val="005F1FEE"/>
    <w:rsid w:val="005F5BE3"/>
    <w:rsid w:val="00611BA9"/>
    <w:rsid w:val="00644EB1"/>
    <w:rsid w:val="0064550F"/>
    <w:rsid w:val="00656EAB"/>
    <w:rsid w:val="006B5322"/>
    <w:rsid w:val="00702F95"/>
    <w:rsid w:val="00704349"/>
    <w:rsid w:val="00765AF1"/>
    <w:rsid w:val="007E229D"/>
    <w:rsid w:val="00812523"/>
    <w:rsid w:val="00833214"/>
    <w:rsid w:val="0086201A"/>
    <w:rsid w:val="00872600"/>
    <w:rsid w:val="008B2865"/>
    <w:rsid w:val="008C6772"/>
    <w:rsid w:val="008F67DD"/>
    <w:rsid w:val="00906C05"/>
    <w:rsid w:val="00950AB0"/>
    <w:rsid w:val="009A3C7A"/>
    <w:rsid w:val="00A45F6B"/>
    <w:rsid w:val="00AB424A"/>
    <w:rsid w:val="00B46027"/>
    <w:rsid w:val="00B50409"/>
    <w:rsid w:val="00B7422A"/>
    <w:rsid w:val="00B82276"/>
    <w:rsid w:val="00B84BFE"/>
    <w:rsid w:val="00BB6858"/>
    <w:rsid w:val="00BE0D97"/>
    <w:rsid w:val="00BF33AA"/>
    <w:rsid w:val="00C41EEC"/>
    <w:rsid w:val="00C5343F"/>
    <w:rsid w:val="00C6062F"/>
    <w:rsid w:val="00C7019D"/>
    <w:rsid w:val="00C77BBD"/>
    <w:rsid w:val="00C84096"/>
    <w:rsid w:val="00C9359E"/>
    <w:rsid w:val="00CB7942"/>
    <w:rsid w:val="00D57C85"/>
    <w:rsid w:val="00D71360"/>
    <w:rsid w:val="00D75C4C"/>
    <w:rsid w:val="00D90C26"/>
    <w:rsid w:val="00DB0DC9"/>
    <w:rsid w:val="00DC1545"/>
    <w:rsid w:val="00DE2ED9"/>
    <w:rsid w:val="00EA5B03"/>
    <w:rsid w:val="00EE3145"/>
    <w:rsid w:val="00EF112C"/>
    <w:rsid w:val="00F56374"/>
    <w:rsid w:val="00F7053E"/>
    <w:rsid w:val="00FC2A86"/>
    <w:rsid w:val="00FD667B"/>
    <w:rsid w:val="00FE71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3B6"/>
    <w:rPr>
      <w:sz w:val="24"/>
      <w:szCs w:val="24"/>
      <w:lang w:eastAsia="en-US"/>
    </w:rPr>
  </w:style>
  <w:style w:type="paragraph" w:styleId="Naslov2">
    <w:name w:val="heading 2"/>
    <w:basedOn w:val="Normal"/>
    <w:next w:val="Normal"/>
    <w:link w:val="Naslov2Char"/>
    <w:semiHidden/>
    <w:unhideWhenUsed/>
    <w:qFormat/>
    <w:rsid w:val="00B7422A"/>
    <w:pPr>
      <w:keepNext/>
      <w:outlineLvl w:val="1"/>
    </w:pPr>
    <w:rPr>
      <w:b/>
      <w:bCs/>
      <w:sz w:val="28"/>
      <w:szCs w:val="28"/>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character" w:styleId="Hiperveza">
    <w:name w:val="Hyperlink"/>
    <w:uiPriority w:val="99"/>
    <w:unhideWhenUsed/>
    <w:rsid w:val="004707C7"/>
    <w:rPr>
      <w:color w:val="0000FF"/>
      <w:u w:val="single"/>
    </w:rPr>
  </w:style>
  <w:style w:type="character" w:customStyle="1" w:styleId="Naslov2Char">
    <w:name w:val="Naslov 2 Char"/>
    <w:link w:val="Naslov2"/>
    <w:semiHidden/>
    <w:rsid w:val="00B7422A"/>
    <w:rPr>
      <w:b/>
      <w:bCs/>
      <w:sz w:val="28"/>
      <w:szCs w:val="28"/>
      <w:lang w:eastAsia="en-US"/>
    </w:rPr>
  </w:style>
  <w:style w:type="paragraph" w:styleId="Podnoje">
    <w:name w:val="footer"/>
    <w:basedOn w:val="Normal"/>
    <w:link w:val="PodnojeChar"/>
    <w:unhideWhenUsed/>
    <w:rsid w:val="00B7422A"/>
    <w:pPr>
      <w:tabs>
        <w:tab w:val="center" w:pos="4153"/>
        <w:tab w:val="right" w:pos="8306"/>
      </w:tabs>
    </w:pPr>
    <w:rPr>
      <w:lang w:val="en-US"/>
    </w:rPr>
  </w:style>
  <w:style w:type="character" w:customStyle="1" w:styleId="PodnojeChar">
    <w:name w:val="Podnožje Char"/>
    <w:link w:val="Podnoje"/>
    <w:rsid w:val="00B7422A"/>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03B6"/>
    <w:rPr>
      <w:sz w:val="24"/>
      <w:szCs w:val="24"/>
      <w:lang w:eastAsia="en-US"/>
    </w:rPr>
  </w:style>
  <w:style w:type="paragraph" w:styleId="Naslov2">
    <w:name w:val="heading 2"/>
    <w:basedOn w:val="Normal"/>
    <w:next w:val="Normal"/>
    <w:link w:val="Naslov2Char"/>
    <w:semiHidden/>
    <w:unhideWhenUsed/>
    <w:qFormat/>
    <w:rsid w:val="00B7422A"/>
    <w:pPr>
      <w:keepNext/>
      <w:outlineLvl w:val="1"/>
    </w:pPr>
    <w:rPr>
      <w:b/>
      <w:bCs/>
      <w:sz w:val="28"/>
      <w:szCs w:val="28"/>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character" w:styleId="Hiperveza">
    <w:name w:val="Hyperlink"/>
    <w:uiPriority w:val="99"/>
    <w:unhideWhenUsed/>
    <w:rsid w:val="004707C7"/>
    <w:rPr>
      <w:color w:val="0000FF"/>
      <w:u w:val="single"/>
    </w:rPr>
  </w:style>
  <w:style w:type="character" w:customStyle="1" w:styleId="Naslov2Char">
    <w:name w:val="Naslov 2 Char"/>
    <w:link w:val="Naslov2"/>
    <w:semiHidden/>
    <w:rsid w:val="00B7422A"/>
    <w:rPr>
      <w:b/>
      <w:bCs/>
      <w:sz w:val="28"/>
      <w:szCs w:val="28"/>
      <w:lang w:eastAsia="en-US"/>
    </w:rPr>
  </w:style>
  <w:style w:type="paragraph" w:styleId="Podnoje">
    <w:name w:val="footer"/>
    <w:basedOn w:val="Normal"/>
    <w:link w:val="PodnojeChar"/>
    <w:unhideWhenUsed/>
    <w:rsid w:val="00B7422A"/>
    <w:pPr>
      <w:tabs>
        <w:tab w:val="center" w:pos="4153"/>
        <w:tab w:val="right" w:pos="8306"/>
      </w:tabs>
    </w:pPr>
    <w:rPr>
      <w:lang w:val="en-US"/>
    </w:rPr>
  </w:style>
  <w:style w:type="character" w:customStyle="1" w:styleId="PodnojeChar">
    <w:name w:val="Podnožje Char"/>
    <w:link w:val="Podnoje"/>
    <w:rsid w:val="00B7422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04387">
      <w:bodyDiv w:val="1"/>
      <w:marLeft w:val="0"/>
      <w:marRight w:val="0"/>
      <w:marTop w:val="0"/>
      <w:marBottom w:val="0"/>
      <w:divBdr>
        <w:top w:val="none" w:sz="0" w:space="0" w:color="auto"/>
        <w:left w:val="none" w:sz="0" w:space="0" w:color="auto"/>
        <w:bottom w:val="none" w:sz="0" w:space="0" w:color="auto"/>
        <w:right w:val="none" w:sz="0" w:space="0" w:color="auto"/>
      </w:divBdr>
    </w:div>
    <w:div w:id="593630421">
      <w:bodyDiv w:val="1"/>
      <w:marLeft w:val="0"/>
      <w:marRight w:val="0"/>
      <w:marTop w:val="0"/>
      <w:marBottom w:val="0"/>
      <w:divBdr>
        <w:top w:val="none" w:sz="0" w:space="0" w:color="auto"/>
        <w:left w:val="none" w:sz="0" w:space="0" w:color="auto"/>
        <w:bottom w:val="none" w:sz="0" w:space="0" w:color="auto"/>
        <w:right w:val="none" w:sz="0" w:space="0" w:color="auto"/>
      </w:divBdr>
    </w:div>
    <w:div w:id="1036076346">
      <w:bodyDiv w:val="1"/>
      <w:marLeft w:val="0"/>
      <w:marRight w:val="0"/>
      <w:marTop w:val="0"/>
      <w:marBottom w:val="0"/>
      <w:divBdr>
        <w:top w:val="none" w:sz="0" w:space="0" w:color="auto"/>
        <w:left w:val="none" w:sz="0" w:space="0" w:color="auto"/>
        <w:bottom w:val="none" w:sz="0" w:space="0" w:color="auto"/>
        <w:right w:val="none" w:sz="0" w:space="0" w:color="auto"/>
      </w:divBdr>
    </w:div>
    <w:div w:id="1055815389">
      <w:bodyDiv w:val="1"/>
      <w:marLeft w:val="0"/>
      <w:marRight w:val="0"/>
      <w:marTop w:val="0"/>
      <w:marBottom w:val="0"/>
      <w:divBdr>
        <w:top w:val="none" w:sz="0" w:space="0" w:color="auto"/>
        <w:left w:val="none" w:sz="0" w:space="0" w:color="auto"/>
        <w:bottom w:val="none" w:sz="0" w:space="0" w:color="auto"/>
        <w:right w:val="none" w:sz="0" w:space="0" w:color="auto"/>
      </w:divBdr>
    </w:div>
    <w:div w:id="1159272390">
      <w:bodyDiv w:val="1"/>
      <w:marLeft w:val="0"/>
      <w:marRight w:val="0"/>
      <w:marTop w:val="0"/>
      <w:marBottom w:val="0"/>
      <w:divBdr>
        <w:top w:val="none" w:sz="0" w:space="0" w:color="auto"/>
        <w:left w:val="none" w:sz="0" w:space="0" w:color="auto"/>
        <w:bottom w:val="none" w:sz="0" w:space="0" w:color="auto"/>
        <w:right w:val="none" w:sz="0" w:space="0" w:color="auto"/>
      </w:divBdr>
    </w:div>
    <w:div w:id="1366980482">
      <w:bodyDiv w:val="1"/>
      <w:marLeft w:val="0"/>
      <w:marRight w:val="0"/>
      <w:marTop w:val="0"/>
      <w:marBottom w:val="0"/>
      <w:divBdr>
        <w:top w:val="none" w:sz="0" w:space="0" w:color="auto"/>
        <w:left w:val="none" w:sz="0" w:space="0" w:color="auto"/>
        <w:bottom w:val="none" w:sz="0" w:space="0" w:color="auto"/>
        <w:right w:val="none" w:sz="0" w:space="0" w:color="auto"/>
      </w:divBdr>
    </w:div>
    <w:div w:id="1412309417">
      <w:bodyDiv w:val="1"/>
      <w:marLeft w:val="0"/>
      <w:marRight w:val="0"/>
      <w:marTop w:val="0"/>
      <w:marBottom w:val="0"/>
      <w:divBdr>
        <w:top w:val="none" w:sz="0" w:space="0" w:color="auto"/>
        <w:left w:val="none" w:sz="0" w:space="0" w:color="auto"/>
        <w:bottom w:val="none" w:sz="0" w:space="0" w:color="auto"/>
        <w:right w:val="none" w:sz="0" w:space="0" w:color="auto"/>
      </w:divBdr>
    </w:div>
    <w:div w:id="1413157703">
      <w:bodyDiv w:val="1"/>
      <w:marLeft w:val="0"/>
      <w:marRight w:val="0"/>
      <w:marTop w:val="0"/>
      <w:marBottom w:val="0"/>
      <w:divBdr>
        <w:top w:val="none" w:sz="0" w:space="0" w:color="auto"/>
        <w:left w:val="none" w:sz="0" w:space="0" w:color="auto"/>
        <w:bottom w:val="none" w:sz="0" w:space="0" w:color="auto"/>
        <w:right w:val="none" w:sz="0" w:space="0" w:color="auto"/>
      </w:divBdr>
    </w:div>
    <w:div w:id="1904562238">
      <w:bodyDiv w:val="1"/>
      <w:marLeft w:val="0"/>
      <w:marRight w:val="0"/>
      <w:marTop w:val="0"/>
      <w:marBottom w:val="0"/>
      <w:divBdr>
        <w:top w:val="none" w:sz="0" w:space="0" w:color="auto"/>
        <w:left w:val="none" w:sz="0" w:space="0" w:color="auto"/>
        <w:bottom w:val="none" w:sz="0" w:space="0" w:color="auto"/>
        <w:right w:val="none" w:sz="0" w:space="0" w:color="auto"/>
      </w:divBdr>
    </w:div>
    <w:div w:id="20647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79B1D-B5FA-4B6C-B68D-14F1E87FE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4</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Maroje Stjepović</vt:lpstr>
      <vt:lpstr>Maroje Stjepović</vt:lpstr>
    </vt:vector>
  </TitlesOfParts>
  <Company>Radio 101</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Maroje Stjepović</dc:title>
  <dc:creator>suradnik</dc:creator>
  <cp:lastModifiedBy>Ivana Stampf</cp:lastModifiedBy>
  <cp:revision>2</cp:revision>
  <cp:lastPrinted>2014-09-17T20:39:00Z</cp:lastPrinted>
  <dcterms:created xsi:type="dcterms:W3CDTF">2016-05-17T11:07:00Z</dcterms:created>
  <dcterms:modified xsi:type="dcterms:W3CDTF">2016-05-17T11:07:00Z</dcterms:modified>
</cp:coreProperties>
</file>